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ОБЛАСТНОЕ ГОСУДАРСТВЕННОЕ АВТОНОМНОЕ </w:t>
      </w:r>
      <w:r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3D2297"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МЕТОДИЧЕСКИЕ УКАЗАНИЯ</w:t>
      </w: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обучающимся по выполнению самостоятельной работы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МДК 03.01«Внешнее электроснабжение промышленных и гражданских зданий»</w:t>
      </w:r>
    </w:p>
    <w:p w:rsidR="002A025E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специальности: 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 xml:space="preserve">08.02.09 </w:t>
      </w:r>
      <w:r w:rsidRPr="003D2297">
        <w:rPr>
          <w:rFonts w:ascii="Times New Roman" w:hAnsi="Times New Roman"/>
          <w:bCs/>
          <w:sz w:val="28"/>
          <w:szCs w:val="28"/>
        </w:rPr>
        <w:t>«Монтаж, наладка и эксплуатация электрооборудования промышленных и гражданских зданий»</w:t>
      </w: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2A025E" w:rsidRPr="003D2297" w:rsidRDefault="002A025E" w:rsidP="002A025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D2297">
        <w:rPr>
          <w:rFonts w:ascii="Times New Roman" w:hAnsi="Times New Roman"/>
          <w:sz w:val="28"/>
          <w:szCs w:val="28"/>
        </w:rPr>
        <w:t>г. Белгород,</w:t>
      </w:r>
      <w:r w:rsidR="006953B5">
        <w:rPr>
          <w:rFonts w:ascii="Times New Roman" w:hAnsi="Times New Roman"/>
          <w:sz w:val="28"/>
          <w:szCs w:val="28"/>
        </w:rPr>
        <w:t xml:space="preserve"> 2019</w:t>
      </w:r>
      <w:r w:rsidRPr="003D2297">
        <w:rPr>
          <w:rFonts w:ascii="Times New Roman" w:hAnsi="Times New Roman"/>
          <w:sz w:val="28"/>
          <w:szCs w:val="28"/>
        </w:rPr>
        <w:t>г.</w:t>
      </w:r>
    </w:p>
    <w:p w:rsidR="002A025E" w:rsidRPr="000847E1" w:rsidRDefault="002A025E" w:rsidP="002A025E">
      <w:pPr>
        <w:widowControl/>
        <w:shd w:val="clear" w:color="auto" w:fill="FFFFFF"/>
        <w:jc w:val="center"/>
        <w:rPr>
          <w:b/>
          <w:color w:val="FF0000"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1"/>
        <w:gridCol w:w="4749"/>
      </w:tblGrid>
      <w:tr w:rsidR="00E66847" w:rsidRPr="00032984" w:rsidTr="00A763FE">
        <w:tc>
          <w:tcPr>
            <w:tcW w:w="4821" w:type="dxa"/>
          </w:tcPr>
          <w:p w:rsidR="00E66847" w:rsidRPr="00032984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Одобрено предметно-цикловой </w:t>
            </w:r>
            <w:r w:rsidR="00734F83">
              <w:rPr>
                <w:rFonts w:ascii="Times New Roman" w:hAnsi="Times New Roman"/>
                <w:sz w:val="28"/>
                <w:szCs w:val="28"/>
              </w:rPr>
              <w:t xml:space="preserve">комиссии </w:t>
            </w:r>
            <w:r>
              <w:rPr>
                <w:rFonts w:ascii="Times New Roman" w:hAnsi="Times New Roman"/>
                <w:sz w:val="28"/>
                <w:szCs w:val="28"/>
              </w:rPr>
              <w:t>дисциплин</w:t>
            </w:r>
            <w:r w:rsidR="00734F83">
              <w:rPr>
                <w:rFonts w:ascii="Times New Roman" w:hAnsi="Times New Roman"/>
                <w:sz w:val="28"/>
                <w:szCs w:val="28"/>
              </w:rPr>
              <w:t xml:space="preserve"> профессионального цикла специальностей 08.02.03, 08.02.09, 15.02.13</w:t>
            </w:r>
          </w:p>
          <w:p w:rsidR="00E66847" w:rsidRPr="00032984" w:rsidRDefault="00E66847" w:rsidP="00A763FE">
            <w:pPr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E66847" w:rsidRPr="00032984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E66847" w:rsidRPr="000D68D7" w:rsidRDefault="00E66847" w:rsidP="001834AE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 xml:space="preserve">рабочей программы </w:t>
            </w:r>
            <w:r>
              <w:rPr>
                <w:color w:val="000000"/>
                <w:sz w:val="28"/>
                <w:szCs w:val="28"/>
              </w:rPr>
              <w:t xml:space="preserve"> ПМ03 «</w:t>
            </w:r>
            <w:r>
              <w:rPr>
                <w:sz w:val="28"/>
                <w:szCs w:val="28"/>
              </w:rPr>
              <w:t>Организация и вы</w:t>
            </w:r>
            <w:r w:rsidR="001834AE">
              <w:rPr>
                <w:sz w:val="28"/>
                <w:szCs w:val="28"/>
              </w:rPr>
              <w:t xml:space="preserve">полнение е работ по монтажу, наладке и  эксплуатации </w:t>
            </w:r>
            <w:r>
              <w:rPr>
                <w:sz w:val="28"/>
                <w:szCs w:val="28"/>
              </w:rPr>
              <w:t>элект</w:t>
            </w:r>
            <w:r w:rsidR="001834AE">
              <w:rPr>
                <w:sz w:val="28"/>
                <w:szCs w:val="28"/>
              </w:rPr>
              <w:t>рических сетей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032984">
              <w:rPr>
                <w:sz w:val="28"/>
                <w:szCs w:val="28"/>
              </w:rPr>
              <w:t>по специальности 08.02.09 Монтаж, наладка и эксплуатация электрооборудования промышленных и гражданских зданий</w:t>
            </w:r>
          </w:p>
        </w:tc>
      </w:tr>
      <w:tr w:rsidR="00E66847" w:rsidRPr="00032984" w:rsidTr="00A763FE">
        <w:trPr>
          <w:trHeight w:val="3466"/>
        </w:trPr>
        <w:tc>
          <w:tcPr>
            <w:tcW w:w="4821" w:type="dxa"/>
          </w:tcPr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E66847" w:rsidRPr="00AF28FE" w:rsidRDefault="006953B5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2019</w:t>
            </w:r>
            <w:r w:rsidR="00E66847" w:rsidRPr="00AF28F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Тарасенко Н.В.</w:t>
            </w:r>
          </w:p>
          <w:p w:rsidR="00E66847" w:rsidRPr="00AF28FE" w:rsidRDefault="00E66847" w:rsidP="00A763FE">
            <w:pPr>
              <w:rPr>
                <w:sz w:val="28"/>
                <w:szCs w:val="28"/>
              </w:rPr>
            </w:pPr>
          </w:p>
        </w:tc>
        <w:tc>
          <w:tcPr>
            <w:tcW w:w="4749" w:type="dxa"/>
          </w:tcPr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  <w:p w:rsidR="00E66847" w:rsidRPr="00AF28FE" w:rsidRDefault="00E66847" w:rsidP="00A763F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AF28FE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E66847" w:rsidRPr="00AF28FE" w:rsidRDefault="00E66847" w:rsidP="00A763FE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методической работе</w:t>
            </w:r>
          </w:p>
          <w:p w:rsidR="00E66847" w:rsidRPr="00AF28FE" w:rsidRDefault="00E66847" w:rsidP="00A763FE">
            <w:pPr>
              <w:rPr>
                <w:sz w:val="28"/>
                <w:szCs w:val="28"/>
              </w:rPr>
            </w:pPr>
            <w:r w:rsidRPr="00AF28FE">
              <w:rPr>
                <w:sz w:val="28"/>
                <w:szCs w:val="28"/>
              </w:rPr>
              <w:t>______________Петрова Н.</w:t>
            </w:r>
            <w:r>
              <w:rPr>
                <w:sz w:val="28"/>
                <w:szCs w:val="28"/>
              </w:rPr>
              <w:t>В</w:t>
            </w:r>
            <w:r w:rsidRPr="00AF28FE">
              <w:rPr>
                <w:sz w:val="28"/>
                <w:szCs w:val="28"/>
              </w:rPr>
              <w:t>.</w:t>
            </w:r>
          </w:p>
          <w:p w:rsidR="00E66847" w:rsidRPr="00AF28FE" w:rsidRDefault="00E66847" w:rsidP="00A763FE">
            <w:pPr>
              <w:rPr>
                <w:sz w:val="28"/>
                <w:szCs w:val="28"/>
              </w:rPr>
            </w:pPr>
          </w:p>
        </w:tc>
      </w:tr>
    </w:tbl>
    <w:p w:rsidR="00E66847" w:rsidRDefault="00E66847" w:rsidP="00E66847">
      <w:pPr>
        <w:shd w:val="clear" w:color="auto" w:fill="FFFFFF"/>
        <w:spacing w:line="360" w:lineRule="auto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Выполнил: Ногина А.В.</w:t>
      </w:r>
      <w:r w:rsidRPr="00AF28FE">
        <w:rPr>
          <w:color w:val="000000"/>
          <w:sz w:val="28"/>
          <w:szCs w:val="28"/>
        </w:rPr>
        <w:t>, преподаватель ОГАПОУ « БСК»</w:t>
      </w:r>
    </w:p>
    <w:p w:rsidR="00E66847" w:rsidRDefault="00E66847" w:rsidP="00E66847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E66847" w:rsidRDefault="00E66847" w:rsidP="00E66847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tabs>
          <w:tab w:val="left" w:pos="5670"/>
        </w:tabs>
        <w:jc w:val="center"/>
        <w:rPr>
          <w:b/>
          <w:color w:val="000000"/>
        </w:rPr>
      </w:pPr>
    </w:p>
    <w:p w:rsidR="00E66847" w:rsidRDefault="00E66847" w:rsidP="00E6684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E66847" w:rsidRDefault="00E66847" w:rsidP="00E6684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E66847" w:rsidRDefault="00E66847" w:rsidP="00E66847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</w:p>
    <w:p w:rsidR="002A025E" w:rsidRPr="000847E1" w:rsidRDefault="002A025E" w:rsidP="002A025E">
      <w:pPr>
        <w:widowControl/>
        <w:shd w:val="clear" w:color="auto" w:fill="FFFFFF"/>
        <w:jc w:val="center"/>
        <w:rPr>
          <w:b/>
          <w:color w:val="FF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rPr>
          <w:b/>
          <w:color w:val="000000"/>
          <w:sz w:val="32"/>
          <w:szCs w:val="32"/>
        </w:rPr>
      </w:pPr>
    </w:p>
    <w:p w:rsidR="002A025E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C52DF3">
        <w:rPr>
          <w:b/>
          <w:color w:val="000000"/>
          <w:sz w:val="32"/>
          <w:szCs w:val="32"/>
        </w:rPr>
        <w:t>ПОЯСНИТЕЛЬНАЯ ЗАПИСКА</w:t>
      </w:r>
    </w:p>
    <w:p w:rsidR="002A025E" w:rsidRPr="00C52DF3" w:rsidRDefault="002A025E" w:rsidP="002A025E">
      <w:pPr>
        <w:widowControl/>
        <w:shd w:val="clear" w:color="auto" w:fill="FFFFFF"/>
        <w:jc w:val="center"/>
        <w:rPr>
          <w:b/>
          <w:color w:val="000000"/>
          <w:sz w:val="32"/>
          <w:szCs w:val="32"/>
        </w:rPr>
      </w:pPr>
    </w:p>
    <w:p w:rsidR="002A025E" w:rsidRPr="00544C48" w:rsidRDefault="002A025E" w:rsidP="002A025E">
      <w:pPr>
        <w:widowControl/>
        <w:shd w:val="clear" w:color="auto" w:fill="FFFFFF"/>
        <w:ind w:firstLine="720"/>
        <w:jc w:val="both"/>
        <w:rPr>
          <w:color w:val="000000"/>
          <w:sz w:val="30"/>
          <w:szCs w:val="30"/>
        </w:rPr>
      </w:pPr>
      <w:r w:rsidRPr="00544C48">
        <w:rPr>
          <w:color w:val="000000"/>
          <w:sz w:val="30"/>
          <w:szCs w:val="30"/>
        </w:rPr>
        <w:t xml:space="preserve">Методические указания по выполнению самостоятельных работ по </w:t>
      </w:r>
      <w:r w:rsidRPr="004E6F8E">
        <w:rPr>
          <w:sz w:val="30"/>
          <w:szCs w:val="30"/>
        </w:rPr>
        <w:t xml:space="preserve">МДК 03.01«Внешнее электроснабжение промышленных и гражданских </w:t>
      </w:r>
      <w:proofErr w:type="gramStart"/>
      <w:r w:rsidRPr="004E6F8E">
        <w:rPr>
          <w:sz w:val="30"/>
          <w:szCs w:val="30"/>
        </w:rPr>
        <w:t>зданий»</w:t>
      </w:r>
      <w:r w:rsidRPr="00544C48">
        <w:rPr>
          <w:color w:val="000000"/>
          <w:sz w:val="30"/>
          <w:szCs w:val="30"/>
        </w:rPr>
        <w:t>составлены</w:t>
      </w:r>
      <w:proofErr w:type="gramEnd"/>
      <w:r w:rsidRPr="00544C48">
        <w:rPr>
          <w:color w:val="000000"/>
          <w:sz w:val="30"/>
          <w:szCs w:val="30"/>
        </w:rPr>
        <w:t xml:space="preserve">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образования повышенного </w:t>
      </w:r>
      <w:r w:rsidRPr="004E6F8E">
        <w:rPr>
          <w:color w:val="000000"/>
          <w:sz w:val="30"/>
          <w:szCs w:val="30"/>
        </w:rPr>
        <w:t xml:space="preserve">уровня </w:t>
      </w:r>
      <w:r w:rsidRPr="004E6F8E">
        <w:rPr>
          <w:sz w:val="30"/>
          <w:szCs w:val="30"/>
        </w:rPr>
        <w:t xml:space="preserve">08.02.09 </w:t>
      </w:r>
      <w:r w:rsidRPr="004E6F8E">
        <w:rPr>
          <w:bCs/>
          <w:sz w:val="30"/>
          <w:szCs w:val="30"/>
        </w:rPr>
        <w:t>«Монтаж, наладка и эксплуатация электрооборудования промышленных и гражданских зданий»</w:t>
      </w:r>
      <w:r w:rsidRPr="00544C48">
        <w:rPr>
          <w:color w:val="000000"/>
          <w:sz w:val="30"/>
          <w:szCs w:val="30"/>
        </w:rPr>
        <w:t xml:space="preserve"> с углубленной подготовкой по дизайну костюма. Уч</w:t>
      </w:r>
      <w:r>
        <w:rPr>
          <w:color w:val="000000"/>
          <w:sz w:val="30"/>
          <w:szCs w:val="30"/>
        </w:rPr>
        <w:t>ебной программой предусмотрено 2 часа</w:t>
      </w:r>
      <w:r w:rsidRPr="00544C48">
        <w:rPr>
          <w:color w:val="000000"/>
          <w:sz w:val="30"/>
          <w:szCs w:val="30"/>
        </w:rPr>
        <w:t xml:space="preserve"> на самостоятельную подготовку студента.</w:t>
      </w:r>
    </w:p>
    <w:p w:rsidR="002A025E" w:rsidRPr="00544C48" w:rsidRDefault="002A025E" w:rsidP="002A025E">
      <w:pPr>
        <w:widowControl/>
        <w:autoSpaceDE/>
        <w:autoSpaceDN/>
        <w:adjustRightInd/>
        <w:spacing w:after="100" w:line="360" w:lineRule="atLeast"/>
        <w:ind w:right="-22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Дидактические цели самостоятельной работы состоят в том, чтобы: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научить студентов самостоятельно добывать знания из различных источников;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способствовать формированию навыков и умений, необходимых будущим специалистам;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2A025E" w:rsidRPr="00544C48" w:rsidRDefault="002A025E" w:rsidP="002A025E">
      <w:pPr>
        <w:widowControl/>
        <w:autoSpaceDE/>
        <w:autoSpaceDN/>
        <w:adjustRightInd/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</w:t>
      </w:r>
      <w:proofErr w:type="spellStart"/>
      <w:r>
        <w:rPr>
          <w:sz w:val="30"/>
          <w:szCs w:val="30"/>
        </w:rPr>
        <w:t>част</w:t>
      </w:r>
      <w:r w:rsidRPr="00544C48">
        <w:rPr>
          <w:sz w:val="30"/>
          <w:szCs w:val="30"/>
        </w:rPr>
        <w:t>нодидактической</w:t>
      </w:r>
      <w:proofErr w:type="spellEnd"/>
      <w:r w:rsidRPr="00544C48">
        <w:rPr>
          <w:sz w:val="30"/>
          <w:szCs w:val="30"/>
        </w:rPr>
        <w:t xml:space="preserve"> цели выделяем три типа самостоятельных работ: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2A025E" w:rsidRPr="00544C48" w:rsidRDefault="002A025E" w:rsidP="002A025E">
      <w:pPr>
        <w:widowControl/>
        <w:numPr>
          <w:ilvl w:val="0"/>
          <w:numId w:val="1"/>
        </w:numPr>
        <w:autoSpaceDE/>
        <w:autoSpaceDN/>
        <w:adjustRightInd/>
        <w:ind w:left="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2A025E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Самостоятельная работа призвана выполнять следующие функции: </w:t>
      </w:r>
    </w:p>
    <w:p w:rsidR="002A025E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 xml:space="preserve">- образовательную (систематизация и закрепление знаний студентов); </w:t>
      </w:r>
    </w:p>
    <w:p w:rsidR="002A025E" w:rsidRPr="00544C48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t>- развивающую (развитие познавательных сил студентов – их внимания, памяти, мышления, речи);</w:t>
      </w:r>
    </w:p>
    <w:p w:rsidR="002A025E" w:rsidRPr="00544C48" w:rsidRDefault="002A025E" w:rsidP="002A025E">
      <w:pPr>
        <w:widowControl/>
        <w:autoSpaceDE/>
        <w:autoSpaceDN/>
        <w:adjustRightInd/>
        <w:ind w:firstLine="360"/>
        <w:jc w:val="both"/>
        <w:rPr>
          <w:sz w:val="30"/>
          <w:szCs w:val="30"/>
        </w:rPr>
      </w:pPr>
      <w:r w:rsidRPr="00544C48">
        <w:rPr>
          <w:sz w:val="30"/>
          <w:szCs w:val="30"/>
        </w:rPr>
        <w:lastRenderedPageBreak/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2A025E" w:rsidRDefault="002A025E" w:rsidP="00791C4E">
      <w:pPr>
        <w:pStyle w:val="a3"/>
        <w:spacing w:after="0"/>
        <w:rPr>
          <w:sz w:val="32"/>
          <w:szCs w:val="32"/>
        </w:rPr>
      </w:pPr>
    </w:p>
    <w:p w:rsidR="002A025E" w:rsidRPr="00C52DF3" w:rsidRDefault="002A025E" w:rsidP="002A025E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>Темы, вынесен</w:t>
      </w:r>
      <w:r>
        <w:rPr>
          <w:sz w:val="32"/>
          <w:szCs w:val="32"/>
        </w:rPr>
        <w:t xml:space="preserve">ные на самостоятельную учебную деятельность студентов по </w:t>
      </w:r>
      <w:r w:rsidRPr="004E6F8E">
        <w:rPr>
          <w:sz w:val="32"/>
          <w:szCs w:val="32"/>
        </w:rPr>
        <w:t>МДК 03.01«Внешнее электроснабжение промышленных и гражданских зданий»</w:t>
      </w:r>
    </w:p>
    <w:p w:rsidR="002A025E" w:rsidRPr="00C52DF3" w:rsidRDefault="002A025E" w:rsidP="002A025E">
      <w:pPr>
        <w:pStyle w:val="a3"/>
        <w:spacing w:after="0"/>
        <w:jc w:val="center"/>
        <w:rPr>
          <w:sz w:val="32"/>
          <w:szCs w:val="32"/>
        </w:rPr>
      </w:pPr>
      <w:r w:rsidRPr="00C52DF3">
        <w:rPr>
          <w:sz w:val="32"/>
          <w:szCs w:val="32"/>
        </w:rPr>
        <w:t xml:space="preserve">    для специальности </w:t>
      </w:r>
    </w:p>
    <w:p w:rsidR="002A025E" w:rsidRPr="00376DAC" w:rsidRDefault="002A025E" w:rsidP="002A025E">
      <w:pPr>
        <w:jc w:val="center"/>
        <w:rPr>
          <w:color w:val="000000"/>
          <w:sz w:val="32"/>
          <w:szCs w:val="32"/>
        </w:rPr>
      </w:pPr>
      <w:r w:rsidRPr="00376DAC">
        <w:rPr>
          <w:sz w:val="32"/>
          <w:szCs w:val="32"/>
        </w:rPr>
        <w:t xml:space="preserve">08.02.09 </w:t>
      </w:r>
      <w:r w:rsidRPr="00376DAC">
        <w:rPr>
          <w:bCs/>
          <w:sz w:val="32"/>
          <w:szCs w:val="32"/>
        </w:rPr>
        <w:t>«Монтаж, наладка и эксплуатация электрооборудования промышленных и гражданских зданий»</w:t>
      </w: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2A025E" w:rsidRPr="00544C4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b/>
                <w:sz w:val="24"/>
                <w:szCs w:val="24"/>
              </w:rPr>
            </w:pPr>
            <w:r w:rsidRPr="00544C48">
              <w:rPr>
                <w:b/>
                <w:sz w:val="24"/>
                <w:szCs w:val="24"/>
              </w:rPr>
              <w:t>Литература</w:t>
            </w:r>
          </w:p>
        </w:tc>
      </w:tr>
      <w:tr w:rsidR="002A025E" w:rsidRPr="00544C4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2A025E" w:rsidP="009F5A44">
            <w:pPr>
              <w:jc w:val="center"/>
              <w:rPr>
                <w:sz w:val="24"/>
                <w:szCs w:val="24"/>
              </w:rPr>
            </w:pPr>
            <w:r w:rsidRPr="00544C48">
              <w:rPr>
                <w:sz w:val="24"/>
                <w:szCs w:val="24"/>
              </w:rPr>
              <w:t>5</w:t>
            </w:r>
          </w:p>
        </w:tc>
      </w:tr>
      <w:tr w:rsidR="002A025E" w:rsidRPr="00CE480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544C48" w:rsidRDefault="006953B5" w:rsidP="009F5A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2A025E" w:rsidRDefault="002A025E" w:rsidP="009F5A44">
            <w:pPr>
              <w:rPr>
                <w:sz w:val="24"/>
                <w:szCs w:val="24"/>
                <w:highlight w:val="yellow"/>
              </w:rPr>
            </w:pPr>
            <w:r w:rsidRPr="002A025E">
              <w:rPr>
                <w:sz w:val="24"/>
              </w:rPr>
              <w:t>Тема 1.8 Релейная защита и автоматизация систем внешнего электроснабжения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CE4808" w:rsidRDefault="002A025E" w:rsidP="002A025E">
            <w:pPr>
              <w:jc w:val="both"/>
              <w:rPr>
                <w:sz w:val="24"/>
                <w:szCs w:val="24"/>
                <w:highlight w:val="yellow"/>
              </w:rPr>
            </w:pPr>
            <w:r w:rsidRPr="00CE4808">
              <w:rPr>
                <w:sz w:val="24"/>
                <w:szCs w:val="24"/>
              </w:rPr>
              <w:t xml:space="preserve">Подготовка сообщений, докладов, </w:t>
            </w:r>
            <w:r>
              <w:rPr>
                <w:sz w:val="24"/>
                <w:szCs w:val="24"/>
              </w:rPr>
              <w:t xml:space="preserve">презентаций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CE47EE" w:rsidRDefault="006953B5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E62034" w:rsidRDefault="002A025E" w:rsidP="009F5A44">
            <w:pPr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E62034">
              <w:rPr>
                <w:sz w:val="24"/>
                <w:szCs w:val="24"/>
              </w:rPr>
              <w:t>Принципиальные схемы: автоматической разгрузки по частоте (АЧР) и автоматической разгрузки по току (АРТ).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E95932" w:rsidRDefault="002A025E" w:rsidP="009F5A4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E95932">
              <w:rPr>
                <w:bCs/>
                <w:sz w:val="24"/>
                <w:szCs w:val="24"/>
              </w:rPr>
              <w:t xml:space="preserve">Л.Д. Рожкова Электрооборудование электрических станций и подстанций: </w:t>
            </w:r>
            <w:r>
              <w:rPr>
                <w:bCs/>
                <w:sz w:val="24"/>
                <w:szCs w:val="24"/>
              </w:rPr>
              <w:t>учебник. - М.: Академия, 2015</w:t>
            </w:r>
            <w:r w:rsidRPr="00E95932">
              <w:rPr>
                <w:bCs/>
                <w:sz w:val="24"/>
                <w:szCs w:val="24"/>
              </w:rPr>
              <w:t>.</w:t>
            </w:r>
          </w:p>
          <w:p w:rsidR="002A025E" w:rsidRPr="00CE4808" w:rsidRDefault="002A025E" w:rsidP="009F5A44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2A025E" w:rsidRPr="00CE4808" w:rsidTr="009F5A4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Default="002A025E" w:rsidP="009F5A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C80CE7" w:rsidRDefault="002A025E" w:rsidP="009F5A44">
            <w:pPr>
              <w:rPr>
                <w:rFonts w:eastAsia="Calibri"/>
                <w:b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CE4808" w:rsidRDefault="002A025E" w:rsidP="009F5A4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Default="002A025E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E62034" w:rsidRDefault="002A025E" w:rsidP="009F5A4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Pr="00E95932" w:rsidRDefault="002A025E" w:rsidP="009F5A4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</w:p>
    <w:p w:rsidR="002A025E" w:rsidRDefault="002A025E">
      <w:pPr>
        <w:widowControl/>
        <w:autoSpaceDE/>
        <w:autoSpaceDN/>
        <w:adjustRightInd/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br w:type="page"/>
      </w:r>
    </w:p>
    <w:p w:rsidR="002A025E" w:rsidRDefault="002A025E" w:rsidP="002A025E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bottomFromText="16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 xml:space="preserve">максимальное количество баллов по каждому виду задания студент получает, если: обстоятельно с достаточной полнотой излагает соответствующую тему; дает правильные формулировки, точные определения, понятия терминов; правильно отвечает на дополнительные вопросы преподавателя, имеющие целью выяснить степень понимания студентом данного </w:t>
            </w:r>
            <w:proofErr w:type="spellStart"/>
            <w:r w:rsidRPr="009433CE">
              <w:rPr>
                <w:sz w:val="28"/>
                <w:szCs w:val="24"/>
              </w:rPr>
              <w:t>материала.</w:t>
            </w:r>
            <w:r>
              <w:rPr>
                <w:rFonts w:eastAsia="Arial Unicode MS"/>
                <w:sz w:val="28"/>
                <w:szCs w:val="28"/>
              </w:rPr>
              <w:t>Работа</w:t>
            </w:r>
            <w:proofErr w:type="spellEnd"/>
            <w:r>
              <w:rPr>
                <w:rFonts w:eastAsia="Arial Unicode MS"/>
                <w:sz w:val="28"/>
                <w:szCs w:val="28"/>
              </w:rPr>
              <w:t xml:space="preserve"> оформлена аккуратно.</w:t>
            </w:r>
          </w:p>
        </w:tc>
      </w:tr>
      <w:tr w:rsidR="002A025E" w:rsidTr="009F5A44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24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- </w:t>
            </w:r>
            <w:r w:rsidRPr="009433CE">
              <w:rPr>
                <w:sz w:val="28"/>
                <w:szCs w:val="24"/>
              </w:rPr>
              <w:t>студент получает, если: неполно (не менее 70 % от полного), но правильно изложено задание;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33CE">
              <w:rPr>
                <w:sz w:val="28"/>
                <w:szCs w:val="24"/>
              </w:rPr>
              <w:t>при изложении были допущены 1-2 несущественные ошибки, которые он исправляет после замечания преподавателя; дает правильные формулировки, точные определения, понятия терминов; может обосновать свой ответ, привести необходимые примеры; правильно отвечает на дополнительные вопросы преподавателя, имеющие целью выяснить степень понимания студентом данного материала.</w:t>
            </w:r>
          </w:p>
        </w:tc>
      </w:tr>
      <w:tr w:rsidR="002A025E" w:rsidTr="009F5A44">
        <w:trPr>
          <w:trHeight w:val="1455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Pr="009433CE" w:rsidRDefault="002A025E" w:rsidP="009F5A44">
            <w:pPr>
              <w:rPr>
                <w:sz w:val="28"/>
                <w:szCs w:val="35"/>
              </w:rPr>
            </w:pPr>
            <w:r>
              <w:rPr>
                <w:rFonts w:eastAsia="Arial Unicode MS"/>
                <w:sz w:val="28"/>
                <w:szCs w:val="28"/>
              </w:rPr>
              <w:t xml:space="preserve"> - </w:t>
            </w:r>
            <w:r w:rsidRPr="009433CE">
              <w:rPr>
                <w:sz w:val="28"/>
                <w:szCs w:val="35"/>
              </w:rPr>
              <w:t>студент получает, если: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непо</w:t>
            </w:r>
            <w:r>
              <w:rPr>
                <w:sz w:val="28"/>
                <w:szCs w:val="35"/>
              </w:rPr>
              <w:t>л</w:t>
            </w:r>
            <w:r w:rsidRPr="009433CE">
              <w:rPr>
                <w:sz w:val="28"/>
                <w:szCs w:val="35"/>
              </w:rPr>
              <w:t xml:space="preserve">но (не менее 50 % от полного), но правильно изложено </w:t>
            </w:r>
            <w:proofErr w:type="spellStart"/>
            <w:proofErr w:type="gramStart"/>
            <w:r w:rsidRPr="009433CE">
              <w:rPr>
                <w:sz w:val="28"/>
                <w:szCs w:val="35"/>
              </w:rPr>
              <w:t>задание;при</w:t>
            </w:r>
            <w:proofErr w:type="spellEnd"/>
            <w:proofErr w:type="gramEnd"/>
            <w:r w:rsidRPr="009433CE">
              <w:rPr>
                <w:sz w:val="28"/>
                <w:szCs w:val="35"/>
              </w:rPr>
              <w:t xml:space="preserve"> изложении допущена 1 существенная </w:t>
            </w:r>
            <w:proofErr w:type="spellStart"/>
            <w:r w:rsidRPr="009433CE">
              <w:rPr>
                <w:sz w:val="28"/>
                <w:szCs w:val="35"/>
              </w:rPr>
              <w:t>ошибка;знает</w:t>
            </w:r>
            <w:proofErr w:type="spellEnd"/>
            <w:r w:rsidRPr="009433CE">
              <w:rPr>
                <w:sz w:val="28"/>
                <w:szCs w:val="35"/>
              </w:rPr>
              <w:t xml:space="preserve"> и понимает основные положения данной темы, но допускает неточности в формулировки </w:t>
            </w:r>
            <w:proofErr w:type="spellStart"/>
            <w:r w:rsidRPr="009433CE">
              <w:rPr>
                <w:sz w:val="28"/>
                <w:szCs w:val="35"/>
              </w:rPr>
              <w:t>понятий;излагает</w:t>
            </w:r>
            <w:proofErr w:type="spellEnd"/>
            <w:r w:rsidRPr="009433CE">
              <w:rPr>
                <w:sz w:val="28"/>
                <w:szCs w:val="35"/>
              </w:rPr>
              <w:t xml:space="preserve"> выполнение задания недостаточно логично и последовательно;</w:t>
            </w:r>
          </w:p>
          <w:p w:rsidR="002A025E" w:rsidRPr="009433CE" w:rsidRDefault="002A025E" w:rsidP="009F5A44">
            <w:pPr>
              <w:widowControl/>
              <w:autoSpaceDE/>
              <w:autoSpaceDN/>
              <w:adjustRightInd/>
              <w:rPr>
                <w:sz w:val="28"/>
                <w:szCs w:val="35"/>
              </w:rPr>
            </w:pPr>
            <w:r w:rsidRPr="009433CE">
              <w:rPr>
                <w:sz w:val="28"/>
                <w:szCs w:val="35"/>
              </w:rPr>
              <w:t>затрудняется при ответах на вопросы преподавателя.</w:t>
            </w:r>
          </w:p>
        </w:tc>
      </w:tr>
      <w:tr w:rsidR="002A025E" w:rsidTr="009F5A44">
        <w:trPr>
          <w:trHeight w:val="180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5E" w:rsidRDefault="002A025E" w:rsidP="009F5A44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«2»</w:t>
            </w:r>
          </w:p>
        </w:tc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5E" w:rsidRDefault="002A025E" w:rsidP="009F5A44">
            <w:pPr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- самостоятельная работа не выполнена полностью за отведенное время по неуважительной причине.</w:t>
            </w:r>
          </w:p>
          <w:p w:rsidR="002A025E" w:rsidRDefault="002A025E" w:rsidP="009F5A44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  <w:r w:rsidRPr="002D4CC2">
        <w:rPr>
          <w:color w:val="000000" w:themeColor="text1"/>
          <w:sz w:val="32"/>
          <w:szCs w:val="32"/>
        </w:rPr>
        <w:lastRenderedPageBreak/>
        <w:t>СОДЕРЖАНИЕ</w:t>
      </w:r>
    </w:p>
    <w:p w:rsidR="002A025E" w:rsidRDefault="002A025E" w:rsidP="002A025E">
      <w:pPr>
        <w:jc w:val="center"/>
        <w:rPr>
          <w:color w:val="000000" w:themeColor="text1"/>
          <w:sz w:val="32"/>
          <w:szCs w:val="32"/>
        </w:rPr>
      </w:pPr>
    </w:p>
    <w:p w:rsidR="002A025E" w:rsidRPr="004A6583" w:rsidRDefault="002A025E" w:rsidP="002A025E">
      <w:pPr>
        <w:pStyle w:val="a6"/>
        <w:numPr>
          <w:ilvl w:val="0"/>
          <w:numId w:val="2"/>
        </w:numPr>
        <w:jc w:val="both"/>
        <w:rPr>
          <w:color w:val="000000" w:themeColor="text1"/>
          <w:sz w:val="32"/>
          <w:szCs w:val="32"/>
        </w:rPr>
      </w:pPr>
      <w:r w:rsidRPr="002D4CC2">
        <w:rPr>
          <w:b/>
          <w:bCs/>
          <w:color w:val="000000" w:themeColor="text1"/>
          <w:sz w:val="32"/>
          <w:szCs w:val="32"/>
        </w:rPr>
        <w:t xml:space="preserve">Самостоятельная работа </w:t>
      </w:r>
      <w:r w:rsidRPr="001E31C7">
        <w:rPr>
          <w:b/>
          <w:color w:val="000000" w:themeColor="text1"/>
          <w:sz w:val="32"/>
          <w:szCs w:val="32"/>
        </w:rPr>
        <w:t xml:space="preserve">№ </w:t>
      </w:r>
      <w:r w:rsidR="006953B5">
        <w:rPr>
          <w:b/>
          <w:bCs/>
          <w:color w:val="000000" w:themeColor="text1"/>
          <w:sz w:val="32"/>
          <w:szCs w:val="32"/>
        </w:rPr>
        <w:t>1</w:t>
      </w:r>
    </w:p>
    <w:p w:rsidR="002A025E" w:rsidRPr="002A025E" w:rsidRDefault="002A025E" w:rsidP="002A025E">
      <w:pPr>
        <w:ind w:firstLine="284"/>
        <w:rPr>
          <w:sz w:val="24"/>
          <w:szCs w:val="24"/>
        </w:rPr>
      </w:pPr>
      <w:r w:rsidRPr="002A025E">
        <w:rPr>
          <w:sz w:val="24"/>
          <w:szCs w:val="24"/>
        </w:rPr>
        <w:t xml:space="preserve">Сообщение, доклад, презентация </w:t>
      </w:r>
    </w:p>
    <w:p w:rsidR="002A025E" w:rsidRPr="002A025E" w:rsidRDefault="002A025E" w:rsidP="002A025E">
      <w:pPr>
        <w:ind w:left="284"/>
        <w:rPr>
          <w:sz w:val="24"/>
          <w:szCs w:val="24"/>
        </w:rPr>
      </w:pPr>
      <w:r w:rsidRPr="002A025E">
        <w:rPr>
          <w:sz w:val="24"/>
          <w:szCs w:val="24"/>
        </w:rPr>
        <w:t>Тема: «Принципиальные схемы: автоматической разгрузки по частоте (АЧР) и автоматической разгрузки по току (АРТ)».</w:t>
      </w:r>
    </w:p>
    <w:p w:rsidR="002A025E" w:rsidRDefault="002A025E">
      <w:pPr>
        <w:widowControl/>
        <w:autoSpaceDE/>
        <w:autoSpaceDN/>
        <w:adjustRightInd/>
        <w:spacing w:after="200" w:line="276" w:lineRule="auto"/>
        <w:rPr>
          <w:b/>
          <w:color w:val="000000"/>
          <w:sz w:val="33"/>
          <w:szCs w:val="33"/>
        </w:rPr>
      </w:pPr>
      <w:r>
        <w:rPr>
          <w:b/>
          <w:color w:val="000000"/>
          <w:sz w:val="33"/>
          <w:szCs w:val="33"/>
        </w:rPr>
        <w:br w:type="page"/>
      </w:r>
    </w:p>
    <w:p w:rsidR="002A025E" w:rsidRDefault="002A025E" w:rsidP="002A025E">
      <w:pPr>
        <w:ind w:firstLine="567"/>
        <w:rPr>
          <w:b/>
        </w:rPr>
      </w:pPr>
    </w:p>
    <w:p w:rsidR="002A025E" w:rsidRDefault="002A025E" w:rsidP="002A025E">
      <w:pPr>
        <w:ind w:firstLine="567"/>
        <w:jc w:val="center"/>
        <w:rPr>
          <w:b/>
        </w:rPr>
      </w:pPr>
    </w:p>
    <w:p w:rsidR="002A025E" w:rsidRDefault="002A025E" w:rsidP="002A025E">
      <w:pPr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jc w:val="center"/>
        <w:rPr>
          <w:b/>
          <w:color w:val="000000"/>
          <w:sz w:val="32"/>
          <w:szCs w:val="32"/>
        </w:rPr>
      </w:pPr>
      <w:r w:rsidRPr="00A731C2">
        <w:rPr>
          <w:b/>
          <w:color w:val="000000"/>
          <w:sz w:val="32"/>
          <w:szCs w:val="32"/>
        </w:rPr>
        <w:t xml:space="preserve">Самостоятельная работа </w:t>
      </w:r>
      <w:r w:rsidR="006953B5">
        <w:rPr>
          <w:b/>
          <w:color w:val="000000"/>
          <w:sz w:val="32"/>
          <w:szCs w:val="32"/>
        </w:rPr>
        <w:t>№1</w:t>
      </w:r>
    </w:p>
    <w:p w:rsidR="002A025E" w:rsidRDefault="002A025E" w:rsidP="002A025E">
      <w:pPr>
        <w:jc w:val="center"/>
        <w:rPr>
          <w:b/>
          <w:color w:val="000000"/>
          <w:sz w:val="32"/>
          <w:szCs w:val="32"/>
        </w:rPr>
      </w:pPr>
    </w:p>
    <w:p w:rsidR="002A025E" w:rsidRDefault="002A025E" w:rsidP="002A025E">
      <w:pPr>
        <w:jc w:val="center"/>
        <w:rPr>
          <w:b/>
          <w:i/>
          <w:sz w:val="32"/>
          <w:szCs w:val="24"/>
        </w:rPr>
      </w:pPr>
      <w:r w:rsidRPr="00B532FE">
        <w:rPr>
          <w:b/>
          <w:i/>
          <w:sz w:val="32"/>
          <w:szCs w:val="24"/>
        </w:rPr>
        <w:t>Принципиальные схемы: автоматической разгрузки по частоте (АЧР) и автомат</w:t>
      </w:r>
      <w:r>
        <w:rPr>
          <w:b/>
          <w:i/>
          <w:sz w:val="32"/>
          <w:szCs w:val="24"/>
        </w:rPr>
        <w:t>ической разгрузки по току (АРТ)</w:t>
      </w:r>
    </w:p>
    <w:p w:rsidR="002A025E" w:rsidRPr="00B532FE" w:rsidRDefault="002A025E" w:rsidP="002A025E">
      <w:pPr>
        <w:jc w:val="center"/>
        <w:rPr>
          <w:b/>
          <w:i/>
          <w:sz w:val="32"/>
          <w:szCs w:val="24"/>
        </w:rPr>
      </w:pPr>
    </w:p>
    <w:p w:rsidR="002A025E" w:rsidRPr="00CF659F" w:rsidRDefault="002A025E" w:rsidP="002A025E">
      <w:pPr>
        <w:rPr>
          <w:b/>
          <w:sz w:val="32"/>
          <w:szCs w:val="32"/>
        </w:rPr>
      </w:pPr>
      <w:r w:rsidRPr="0063482F">
        <w:rPr>
          <w:b/>
          <w:color w:val="000000"/>
          <w:sz w:val="32"/>
          <w:szCs w:val="32"/>
        </w:rPr>
        <w:t>Цель работы</w:t>
      </w:r>
      <w:r>
        <w:rPr>
          <w:b/>
          <w:color w:val="000000"/>
          <w:sz w:val="32"/>
          <w:szCs w:val="32"/>
        </w:rPr>
        <w:t>-</w:t>
      </w:r>
      <w:r>
        <w:rPr>
          <w:color w:val="000000"/>
          <w:sz w:val="33"/>
          <w:szCs w:val="33"/>
        </w:rPr>
        <w:t>рассмотреть различные схемы с использованием АЧР и АРТ, принцип работы</w:t>
      </w:r>
      <w:r>
        <w:rPr>
          <w:color w:val="000000"/>
          <w:sz w:val="33"/>
          <w:szCs w:val="33"/>
          <w:shd w:val="clear" w:color="auto" w:fill="FFFFFF"/>
        </w:rPr>
        <w:t>.</w:t>
      </w:r>
    </w:p>
    <w:p w:rsidR="002A025E" w:rsidRDefault="002A025E" w:rsidP="002A025E">
      <w:r w:rsidRPr="00C505B2">
        <w:rPr>
          <w:b/>
          <w:color w:val="000000"/>
          <w:sz w:val="33"/>
          <w:szCs w:val="33"/>
        </w:rPr>
        <w:t>Вид работы</w:t>
      </w:r>
      <w:r>
        <w:rPr>
          <w:color w:val="000000"/>
          <w:sz w:val="33"/>
          <w:szCs w:val="33"/>
        </w:rPr>
        <w:t>–</w:t>
      </w:r>
      <w:r w:rsidRPr="00633CC8">
        <w:rPr>
          <w:sz w:val="32"/>
          <w:szCs w:val="32"/>
        </w:rPr>
        <w:t>сообщение, доклад, реферат или презентация</w:t>
      </w:r>
      <w:r>
        <w:rPr>
          <w:sz w:val="32"/>
          <w:szCs w:val="32"/>
        </w:rPr>
        <w:t>.</w:t>
      </w:r>
    </w:p>
    <w:p w:rsidR="002A025E" w:rsidRPr="00633CC8" w:rsidRDefault="002A025E" w:rsidP="002A025E">
      <w:pPr>
        <w:rPr>
          <w:sz w:val="32"/>
          <w:szCs w:val="32"/>
        </w:rPr>
      </w:pPr>
      <w:r>
        <w:rPr>
          <w:color w:val="000000"/>
          <w:sz w:val="33"/>
          <w:szCs w:val="33"/>
        </w:rPr>
        <w:t>Тема</w:t>
      </w:r>
      <w:r w:rsidRPr="00633CC8">
        <w:rPr>
          <w:color w:val="000000"/>
          <w:sz w:val="32"/>
          <w:szCs w:val="32"/>
        </w:rPr>
        <w:t>: «</w:t>
      </w:r>
      <w:r w:rsidRPr="00633CC8">
        <w:rPr>
          <w:sz w:val="32"/>
          <w:szCs w:val="32"/>
        </w:rPr>
        <w:t xml:space="preserve">Схемы </w:t>
      </w:r>
      <w:r>
        <w:rPr>
          <w:color w:val="000000"/>
          <w:sz w:val="33"/>
          <w:szCs w:val="33"/>
        </w:rPr>
        <w:t xml:space="preserve">с использованием </w:t>
      </w:r>
      <w:r w:rsidRPr="00B532FE">
        <w:rPr>
          <w:sz w:val="32"/>
          <w:szCs w:val="24"/>
        </w:rPr>
        <w:t>автоматической разгрузки по частоте (АЧР) и автоматической разгрузки по току (АРТ)</w:t>
      </w:r>
      <w:r w:rsidRPr="00B532FE">
        <w:rPr>
          <w:sz w:val="32"/>
          <w:szCs w:val="32"/>
        </w:rPr>
        <w:t>».</w:t>
      </w:r>
    </w:p>
    <w:p w:rsidR="002A025E" w:rsidRDefault="002A025E" w:rsidP="002A025E">
      <w:pPr>
        <w:widowControl/>
        <w:shd w:val="clear" w:color="auto" w:fill="FFFFFF"/>
        <w:ind w:firstLine="426"/>
        <w:rPr>
          <w:i/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 xml:space="preserve">Студент </w:t>
      </w:r>
      <w:r>
        <w:rPr>
          <w:i/>
          <w:iCs/>
          <w:color w:val="000000"/>
          <w:sz w:val="33"/>
          <w:szCs w:val="33"/>
        </w:rPr>
        <w:t>должен:</w:t>
      </w:r>
    </w:p>
    <w:p w:rsidR="002A025E" w:rsidRPr="00506288" w:rsidRDefault="002A025E" w:rsidP="002A025E">
      <w:pPr>
        <w:widowControl/>
        <w:shd w:val="clear" w:color="auto" w:fill="FFFFFF"/>
        <w:rPr>
          <w:iCs/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>• знать принцип работы АЧР и АРТ;</w:t>
      </w:r>
    </w:p>
    <w:p w:rsidR="002A025E" w:rsidRDefault="002A025E" w:rsidP="002A025E">
      <w:pPr>
        <w:pStyle w:val="a7"/>
        <w:spacing w:before="0" w:beforeAutospacing="0" w:after="0" w:afterAutospacing="0"/>
        <w:rPr>
          <w:color w:val="000000"/>
          <w:sz w:val="33"/>
          <w:szCs w:val="33"/>
        </w:rPr>
      </w:pPr>
      <w:r>
        <w:rPr>
          <w:color w:val="000000"/>
          <w:sz w:val="33"/>
          <w:szCs w:val="33"/>
        </w:rPr>
        <w:t>• читать схемы с АЧР и АРТ.</w:t>
      </w:r>
    </w:p>
    <w:p w:rsidR="002A025E" w:rsidRDefault="002A025E" w:rsidP="002A025E"/>
    <w:p w:rsidR="002A025E" w:rsidRDefault="002A025E" w:rsidP="002A025E"/>
    <w:p w:rsidR="002A025E" w:rsidRPr="00633CC8" w:rsidRDefault="002A025E" w:rsidP="002A025E">
      <w:pPr>
        <w:widowControl/>
        <w:shd w:val="clear" w:color="auto" w:fill="FFFFFF"/>
        <w:jc w:val="center"/>
        <w:rPr>
          <w:b/>
          <w:color w:val="000000"/>
          <w:sz w:val="33"/>
          <w:szCs w:val="33"/>
        </w:rPr>
      </w:pPr>
      <w:r w:rsidRPr="00CF3960">
        <w:rPr>
          <w:b/>
          <w:color w:val="000000"/>
          <w:sz w:val="33"/>
          <w:szCs w:val="33"/>
        </w:rPr>
        <w:t>Методические указания:</w:t>
      </w:r>
    </w:p>
    <w:p w:rsidR="002A025E" w:rsidRDefault="002A025E" w:rsidP="002A025E">
      <w:pPr>
        <w:pStyle w:val="a7"/>
        <w:ind w:firstLine="284"/>
        <w:jc w:val="both"/>
        <w:rPr>
          <w:color w:val="000000"/>
          <w:sz w:val="33"/>
          <w:szCs w:val="33"/>
        </w:rPr>
      </w:pPr>
      <w:r w:rsidRPr="002C062D">
        <w:rPr>
          <w:color w:val="000000"/>
          <w:sz w:val="33"/>
          <w:szCs w:val="33"/>
        </w:rPr>
        <w:t xml:space="preserve">Работа выполняется каждым студентом индивидуально. Студенту необходимо познакомиться с </w:t>
      </w:r>
      <w:r>
        <w:rPr>
          <w:color w:val="000000"/>
          <w:sz w:val="33"/>
          <w:szCs w:val="33"/>
        </w:rPr>
        <w:t xml:space="preserve">дополнительной литературой для выполнения данной </w:t>
      </w:r>
      <w:proofErr w:type="spellStart"/>
      <w:proofErr w:type="gramStart"/>
      <w:r>
        <w:rPr>
          <w:color w:val="000000"/>
          <w:sz w:val="33"/>
          <w:szCs w:val="33"/>
        </w:rPr>
        <w:t>работы</w:t>
      </w:r>
      <w:r w:rsidRPr="002C062D">
        <w:rPr>
          <w:color w:val="000000"/>
          <w:sz w:val="33"/>
          <w:szCs w:val="33"/>
        </w:rPr>
        <w:t>.</w:t>
      </w:r>
      <w:r>
        <w:rPr>
          <w:color w:val="000000"/>
          <w:sz w:val="33"/>
          <w:szCs w:val="33"/>
        </w:rPr>
        <w:t>Работа</w:t>
      </w:r>
      <w:proofErr w:type="spellEnd"/>
      <w:proofErr w:type="gramEnd"/>
      <w:r>
        <w:rPr>
          <w:color w:val="000000"/>
          <w:sz w:val="33"/>
          <w:szCs w:val="33"/>
        </w:rPr>
        <w:t xml:space="preserve"> должна содержать:</w:t>
      </w:r>
    </w:p>
    <w:p w:rsidR="002A025E" w:rsidRPr="004B1E39" w:rsidRDefault="002A025E" w:rsidP="002A025E">
      <w:pPr>
        <w:pStyle w:val="a7"/>
        <w:numPr>
          <w:ilvl w:val="0"/>
          <w:numId w:val="3"/>
        </w:numPr>
        <w:rPr>
          <w:color w:val="000000"/>
          <w:sz w:val="33"/>
          <w:szCs w:val="33"/>
        </w:rPr>
      </w:pPr>
      <w:proofErr w:type="spellStart"/>
      <w:r>
        <w:rPr>
          <w:color w:val="000000"/>
          <w:sz w:val="33"/>
          <w:szCs w:val="33"/>
        </w:rPr>
        <w:t>Схемыс</w:t>
      </w:r>
      <w:proofErr w:type="spellEnd"/>
      <w:r>
        <w:rPr>
          <w:color w:val="000000"/>
          <w:sz w:val="33"/>
          <w:szCs w:val="33"/>
        </w:rPr>
        <w:t xml:space="preserve"> использованием </w:t>
      </w:r>
      <w:proofErr w:type="spellStart"/>
      <w:r w:rsidRPr="00B532FE">
        <w:rPr>
          <w:sz w:val="32"/>
        </w:rPr>
        <w:t>АЧР</w:t>
      </w:r>
      <w:r>
        <w:rPr>
          <w:color w:val="000000"/>
          <w:sz w:val="33"/>
          <w:szCs w:val="33"/>
        </w:rPr>
        <w:t>иАРТ</w:t>
      </w:r>
      <w:proofErr w:type="spellEnd"/>
    </w:p>
    <w:p w:rsidR="002A025E" w:rsidRPr="004B1E39" w:rsidRDefault="002A025E" w:rsidP="002A025E">
      <w:pPr>
        <w:pStyle w:val="a7"/>
        <w:numPr>
          <w:ilvl w:val="0"/>
          <w:numId w:val="3"/>
        </w:numPr>
        <w:rPr>
          <w:color w:val="000000"/>
          <w:sz w:val="33"/>
          <w:szCs w:val="33"/>
        </w:rPr>
      </w:pPr>
      <w:r w:rsidRPr="004B1E39">
        <w:rPr>
          <w:color w:val="000000"/>
          <w:sz w:val="33"/>
          <w:szCs w:val="33"/>
        </w:rPr>
        <w:t>Принцип работы (действия)</w:t>
      </w:r>
    </w:p>
    <w:p w:rsidR="002A025E" w:rsidRPr="004B1E39" w:rsidRDefault="002A025E" w:rsidP="002A025E">
      <w:pPr>
        <w:pStyle w:val="a7"/>
        <w:numPr>
          <w:ilvl w:val="0"/>
          <w:numId w:val="3"/>
        </w:numPr>
        <w:rPr>
          <w:color w:val="000000"/>
          <w:sz w:val="33"/>
          <w:szCs w:val="33"/>
        </w:rPr>
      </w:pPr>
      <w:r w:rsidRPr="004B1E39">
        <w:rPr>
          <w:color w:val="000000"/>
          <w:sz w:val="33"/>
          <w:szCs w:val="33"/>
        </w:rPr>
        <w:t>Применение</w:t>
      </w:r>
    </w:p>
    <w:p w:rsidR="002A025E" w:rsidRPr="004B1E39" w:rsidRDefault="002A025E" w:rsidP="002A025E">
      <w:pPr>
        <w:pStyle w:val="a7"/>
        <w:numPr>
          <w:ilvl w:val="0"/>
          <w:numId w:val="3"/>
        </w:numPr>
        <w:rPr>
          <w:color w:val="000000"/>
          <w:sz w:val="33"/>
          <w:szCs w:val="33"/>
        </w:rPr>
      </w:pPr>
      <w:r w:rsidRPr="004B1E39">
        <w:rPr>
          <w:color w:val="000000"/>
          <w:sz w:val="33"/>
          <w:szCs w:val="33"/>
        </w:rPr>
        <w:t>Достоинства</w:t>
      </w:r>
    </w:p>
    <w:p w:rsidR="002A025E" w:rsidRPr="004B1E39" w:rsidRDefault="002A025E" w:rsidP="002A025E">
      <w:pPr>
        <w:pStyle w:val="a7"/>
        <w:numPr>
          <w:ilvl w:val="0"/>
          <w:numId w:val="3"/>
        </w:numPr>
        <w:rPr>
          <w:color w:val="000000"/>
          <w:sz w:val="33"/>
          <w:szCs w:val="33"/>
        </w:rPr>
      </w:pPr>
      <w:r w:rsidRPr="004B1E39">
        <w:rPr>
          <w:color w:val="000000"/>
          <w:sz w:val="33"/>
          <w:szCs w:val="33"/>
        </w:rPr>
        <w:t>Недостатки</w:t>
      </w:r>
      <w:r>
        <w:rPr>
          <w:color w:val="000000"/>
          <w:sz w:val="33"/>
          <w:szCs w:val="33"/>
        </w:rPr>
        <w:t>.</w:t>
      </w:r>
    </w:p>
    <w:p w:rsidR="002A025E" w:rsidRPr="004B1E39" w:rsidRDefault="002A025E" w:rsidP="002A025E">
      <w:pPr>
        <w:pStyle w:val="a7"/>
        <w:ind w:left="360"/>
        <w:rPr>
          <w:color w:val="000000"/>
          <w:sz w:val="33"/>
          <w:szCs w:val="33"/>
        </w:rPr>
      </w:pPr>
      <w:r w:rsidRPr="004B1E39">
        <w:rPr>
          <w:color w:val="000000"/>
          <w:sz w:val="33"/>
          <w:szCs w:val="33"/>
        </w:rPr>
        <w:t>Рабо</w:t>
      </w:r>
      <w:r>
        <w:rPr>
          <w:color w:val="000000"/>
          <w:sz w:val="33"/>
          <w:szCs w:val="33"/>
        </w:rPr>
        <w:t xml:space="preserve">та должна быть выполнена в срок </w:t>
      </w:r>
    </w:p>
    <w:p w:rsidR="002A025E" w:rsidRPr="00E95932" w:rsidRDefault="002A025E" w:rsidP="002A02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bCs/>
          <w:sz w:val="24"/>
          <w:szCs w:val="24"/>
        </w:rPr>
      </w:pPr>
      <w:proofErr w:type="spellStart"/>
      <w:proofErr w:type="gramStart"/>
      <w:r w:rsidRPr="00A52CCF">
        <w:rPr>
          <w:b/>
          <w:color w:val="000000"/>
          <w:sz w:val="36"/>
          <w:szCs w:val="33"/>
        </w:rPr>
        <w:t>Литература:</w:t>
      </w:r>
      <w:r w:rsidRPr="00A52CCF">
        <w:rPr>
          <w:bCs/>
          <w:sz w:val="32"/>
          <w:szCs w:val="24"/>
        </w:rPr>
        <w:t>Л.Д</w:t>
      </w:r>
      <w:proofErr w:type="spellEnd"/>
      <w:r w:rsidRPr="00A52CCF">
        <w:rPr>
          <w:bCs/>
          <w:sz w:val="32"/>
          <w:szCs w:val="24"/>
        </w:rPr>
        <w:t>.</w:t>
      </w:r>
      <w:proofErr w:type="gramEnd"/>
      <w:r w:rsidRPr="00A52CCF">
        <w:rPr>
          <w:bCs/>
          <w:sz w:val="32"/>
          <w:szCs w:val="24"/>
        </w:rPr>
        <w:t xml:space="preserve"> Рожкова Электрооборудование электрических станций и подстанци</w:t>
      </w:r>
      <w:r>
        <w:rPr>
          <w:bCs/>
          <w:sz w:val="32"/>
          <w:szCs w:val="24"/>
        </w:rPr>
        <w:t>й: учебник. - М.: Академия, 2015</w:t>
      </w:r>
      <w:r w:rsidRPr="00E95932">
        <w:rPr>
          <w:bCs/>
          <w:sz w:val="24"/>
          <w:szCs w:val="24"/>
        </w:rPr>
        <w:t>.</w:t>
      </w:r>
    </w:p>
    <w:p w:rsidR="00BF4D83" w:rsidRDefault="00BF4D83"/>
    <w:sectPr w:rsidR="00BF4D83" w:rsidSect="002F5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063D82"/>
    <w:multiLevelType w:val="hybridMultilevel"/>
    <w:tmpl w:val="0854CBFA"/>
    <w:lvl w:ilvl="0" w:tplc="7F0EE0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D6C"/>
    <w:rsid w:val="000847E1"/>
    <w:rsid w:val="00090951"/>
    <w:rsid w:val="001834AE"/>
    <w:rsid w:val="00224CF3"/>
    <w:rsid w:val="002A025E"/>
    <w:rsid w:val="002F5972"/>
    <w:rsid w:val="003226A5"/>
    <w:rsid w:val="006953B5"/>
    <w:rsid w:val="00734F83"/>
    <w:rsid w:val="00791C4E"/>
    <w:rsid w:val="00884953"/>
    <w:rsid w:val="00BF4D83"/>
    <w:rsid w:val="00C95D6C"/>
    <w:rsid w:val="00E66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1F1AB"/>
  <w15:docId w15:val="{B503F498-AD07-4F21-BB39-EDE554F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2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A025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025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2A025E"/>
    <w:pPr>
      <w:spacing w:after="120"/>
    </w:pPr>
  </w:style>
  <w:style w:type="character" w:customStyle="1" w:styleId="a4">
    <w:name w:val="Основной текст Знак"/>
    <w:basedOn w:val="a0"/>
    <w:link w:val="a3"/>
    <w:rsid w:val="002A02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2A02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A0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A02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A025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A02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rsid w:val="00E6684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977</Words>
  <Characters>5569</Characters>
  <Application>Microsoft Office Word</Application>
  <DocSecurity>0</DocSecurity>
  <Lines>46</Lines>
  <Paragraphs>13</Paragraphs>
  <ScaleCrop>false</ScaleCrop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Anna</cp:lastModifiedBy>
  <cp:revision>10</cp:revision>
  <dcterms:created xsi:type="dcterms:W3CDTF">2018-11-16T06:22:00Z</dcterms:created>
  <dcterms:modified xsi:type="dcterms:W3CDTF">2019-10-03T16:07:00Z</dcterms:modified>
</cp:coreProperties>
</file>